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4A" w:rsidRDefault="005B744A" w:rsidP="005B744A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DE02E3">
        <w:rPr>
          <w:rFonts w:hint="eastAsia"/>
        </w:rPr>
        <w:t>22-POE</w:t>
      </w:r>
      <w:r w:rsidR="003E4B9B">
        <w:rPr>
          <w:rFonts w:hint="eastAsia"/>
        </w:rPr>
        <w:t xml:space="preserve"> SERIES  </w:t>
      </w:r>
      <w:r w:rsidR="00DE02E3">
        <w:rPr>
          <w:rFonts w:hint="eastAsia"/>
        </w:rPr>
        <w:t>24</w:t>
      </w:r>
      <w:r w:rsidR="003E4B9B">
        <w:rPr>
          <w:rFonts w:hint="eastAsia"/>
        </w:rPr>
        <w:t xml:space="preserve">W </w:t>
      </w:r>
      <w:r w:rsidR="00DE02E3">
        <w:rPr>
          <w:rFonts w:hint="eastAsia"/>
        </w:rPr>
        <w:t xml:space="preserve">POE </w:t>
      </w:r>
      <w:r w:rsidR="003E4B9B">
        <w:rPr>
          <w:rFonts w:hint="eastAsia"/>
        </w:rPr>
        <w:t>Adapter</w:t>
      </w:r>
    </w:p>
    <w:p w:rsidR="003E4B9B" w:rsidRDefault="003E4B9B"/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>*</w:t>
      </w:r>
      <w:r w:rsidR="00DE02E3">
        <w:rPr>
          <w:rFonts w:hint="eastAsia"/>
        </w:rPr>
        <w:t>Compliant with IEEE802.3af/at standard</w:t>
      </w:r>
      <w:r>
        <w:rPr>
          <w:rFonts w:hint="eastAsia"/>
        </w:rPr>
        <w:t xml:space="preserve"> </w:t>
      </w:r>
    </w:p>
    <w:p w:rsidR="00DE02E3" w:rsidRDefault="003E4B9B">
      <w:r>
        <w:rPr>
          <w:rFonts w:hint="eastAsia"/>
        </w:rPr>
        <w:t>*</w:t>
      </w:r>
      <w:r w:rsidR="00DE02E3">
        <w:rPr>
          <w:rFonts w:hint="eastAsia"/>
        </w:rPr>
        <w:t>Gigabit compatible</w:t>
      </w:r>
    </w:p>
    <w:p w:rsidR="003E4B9B" w:rsidRDefault="003E4B9B">
      <w:r>
        <w:rPr>
          <w:rFonts w:hint="eastAsia"/>
        </w:rPr>
        <w:t>*Protections: Over</w:t>
      </w:r>
      <w:r w:rsidR="00DE02E3">
        <w:rPr>
          <w:rFonts w:hint="eastAsia"/>
        </w:rPr>
        <w:t>current</w:t>
      </w:r>
      <w:r w:rsidR="005B0575">
        <w:rPr>
          <w:rFonts w:hint="eastAsia"/>
        </w:rPr>
        <w:t>/</w:t>
      </w:r>
      <w:r>
        <w:rPr>
          <w:rFonts w:hint="eastAsia"/>
        </w:rPr>
        <w:t>Overvoltage</w:t>
      </w:r>
      <w:r w:rsidR="005B0575">
        <w:rPr>
          <w:rFonts w:hint="eastAsia"/>
        </w:rPr>
        <w:t>/</w:t>
      </w:r>
    </w:p>
    <w:p w:rsidR="005B0575" w:rsidRDefault="005B0575">
      <w:r>
        <w:rPr>
          <w:rFonts w:hint="eastAsia"/>
        </w:rPr>
        <w:t xml:space="preserve">           Short Circuit 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DE02E3" w:rsidRDefault="00DE02E3" w:rsidP="00DE02E3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>
        <w:rPr>
          <w:rFonts w:hint="eastAsia"/>
        </w:rPr>
        <w:t xml:space="preserve">IP Telephones, IP Print Servers, </w:t>
      </w:r>
    </w:p>
    <w:p w:rsidR="002813C5" w:rsidRDefault="00DE02E3" w:rsidP="00DE02E3">
      <w:r>
        <w:rPr>
          <w:rFonts w:hint="eastAsia"/>
        </w:rPr>
        <w:t xml:space="preserve">    Security Cameras, Bluetooth Access Points, </w:t>
      </w:r>
    </w:p>
    <w:p w:rsidR="00DE02E3" w:rsidRDefault="00DE02E3" w:rsidP="00DE02E3">
      <w:r>
        <w:rPr>
          <w:rFonts w:hint="eastAsia"/>
        </w:rPr>
        <w:t xml:space="preserve">    Wireless Access Points, WIMAX Access Points</w:t>
      </w:r>
    </w:p>
    <w:p w:rsidR="00DE02E3" w:rsidRDefault="00DE02E3" w:rsidP="00DE02E3"/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737D5C">
        <w:rPr>
          <w:rFonts w:hint="eastAsia"/>
        </w:rPr>
        <w:t>0.</w:t>
      </w:r>
      <w:r w:rsidR="00DE02E3">
        <w:rPr>
          <w:rFonts w:hint="eastAsia"/>
        </w:rPr>
        <w:t>6</w:t>
      </w:r>
      <w:r w:rsidR="00737D5C">
        <w:rPr>
          <w:rFonts w:hint="eastAsia"/>
        </w:rPr>
        <w:t>A max.</w:t>
      </w:r>
    </w:p>
    <w:p w:rsidR="00737D5C" w:rsidRDefault="00737D5C">
      <w:r>
        <w:rPr>
          <w:rFonts w:hint="eastAsia"/>
        </w:rPr>
        <w:t>Inrush current: 40A max</w:t>
      </w:r>
    </w:p>
    <w:p w:rsidR="00DE02E3" w:rsidRDefault="00DE02E3">
      <w:r>
        <w:rPr>
          <w:rFonts w:hint="eastAsia"/>
        </w:rPr>
        <w:t>Leakage Current: 350</w:t>
      </w:r>
      <w:r>
        <w:rPr>
          <w:rFonts w:ascii="新細明體" w:eastAsia="新細明體" w:hAnsi="新細明體" w:hint="eastAsia"/>
        </w:rPr>
        <w:t>µ</w:t>
      </w:r>
      <w:r>
        <w:rPr>
          <w:rFonts w:hint="eastAsia"/>
        </w:rPr>
        <w:t>A max.</w:t>
      </w:r>
    </w:p>
    <w:p w:rsidR="00DE02E3" w:rsidRDefault="00DE02E3">
      <w:r>
        <w:rPr>
          <w:rFonts w:hint="eastAsia"/>
        </w:rPr>
        <w:t>Hold Up Time: 10mSec min.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833EE8" w:rsidRDefault="00833EE8">
      <w:r>
        <w:rPr>
          <w:rFonts w:hint="eastAsia"/>
        </w:rPr>
        <w:t>Ripple &amp; Noise: 2%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Pr="003053ED">
        <w:rPr>
          <w:rFonts w:hint="eastAsia"/>
          <w:b/>
          <w:color w:val="00B050"/>
          <w:sz w:val="22"/>
        </w:rPr>
        <w:t>A0</w:t>
      </w:r>
      <w:r w:rsidR="005B0575">
        <w:rPr>
          <w:rFonts w:hint="eastAsia"/>
          <w:b/>
          <w:color w:val="00B050"/>
          <w:sz w:val="22"/>
        </w:rPr>
        <w:t>22</w:t>
      </w:r>
      <w:r w:rsidRPr="003053ED">
        <w:rPr>
          <w:rFonts w:hint="eastAsia"/>
          <w:b/>
          <w:color w:val="00B050"/>
          <w:sz w:val="22"/>
        </w:rPr>
        <w:t>-S</w:t>
      </w:r>
      <w:r w:rsidR="005B0575">
        <w:rPr>
          <w:rFonts w:hint="eastAsia"/>
          <w:b/>
          <w:color w:val="00B050"/>
          <w:sz w:val="22"/>
        </w:rPr>
        <w:t>48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5B0575">
        <w:rPr>
          <w:rFonts w:hint="eastAsia"/>
          <w:b/>
          <w:color w:val="00B050"/>
          <w:sz w:val="22"/>
        </w:rPr>
        <w:t>44-57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5B0575">
        <w:rPr>
          <w:rFonts w:hint="eastAsia"/>
          <w:b/>
          <w:color w:val="00B050"/>
          <w:sz w:val="22"/>
        </w:rPr>
        <w:t>0.01-0.43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 w:rsidR="005B0575">
        <w:rPr>
          <w:rFonts w:hint="eastAsia"/>
          <w:b/>
          <w:color w:val="00B050"/>
          <w:sz w:val="22"/>
        </w:rPr>
        <w:t>24</w:t>
      </w:r>
      <w:r w:rsidR="009A5D39">
        <w:rPr>
          <w:rFonts w:hint="eastAsia"/>
          <w:b/>
          <w:color w:val="00B050"/>
          <w:sz w:val="22"/>
        </w:rPr>
        <w:t>W</w:t>
      </w:r>
    </w:p>
    <w:p w:rsidR="005B0575" w:rsidRDefault="005B0575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T2: C8 inlet (two wires)</w:t>
      </w:r>
    </w:p>
    <w:p w:rsidR="005B0575" w:rsidRDefault="005B0575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T3:</w:t>
      </w:r>
      <w:r w:rsidR="009644E3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C6 inlet(three wires)</w:t>
      </w:r>
    </w:p>
    <w:p w:rsidR="005B0575" w:rsidRDefault="005B0575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Output Connection: V+ Pin 1, 2/V-</w:t>
      </w:r>
      <w:r w:rsidR="009644E3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Pin3,6</w:t>
      </w:r>
    </w:p>
    <w:p w:rsidR="003053ED" w:rsidRPr="002813C5" w:rsidRDefault="005B0575" w:rsidP="003053ED">
      <w:pPr>
        <w:rPr>
          <w:b/>
        </w:rPr>
      </w:pPr>
      <w:r>
        <w:rPr>
          <w:rFonts w:hint="eastAsia"/>
          <w:b/>
          <w:color w:val="00B050"/>
          <w:sz w:val="22"/>
        </w:rPr>
        <w:t>Data IN/POE Ouput Connector: RJ45</w:t>
      </w:r>
      <w:r w:rsidR="009644E3">
        <w:rPr>
          <w:rFonts w:hint="eastAsia"/>
          <w:b/>
          <w:color w:val="00B050"/>
          <w:sz w:val="22"/>
        </w:rPr>
        <w:t xml:space="preserve">      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  <w:r w:rsidR="003053ED">
        <w:rPr>
          <w:rFonts w:hint="eastAsia"/>
          <w:b/>
          <w:color w:val="00B050"/>
        </w:rPr>
        <w:t xml:space="preserve">         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6F1294">
        <w:rPr>
          <w:rFonts w:hint="eastAsia"/>
        </w:rPr>
        <w:t xml:space="preserve"> </w:t>
      </w:r>
      <w:r w:rsidR="00833EE8">
        <w:rPr>
          <w:rFonts w:hint="eastAsia"/>
        </w:rPr>
        <w:t>1</w:t>
      </w:r>
      <w:r w:rsidRPr="002813C5">
        <w:t>% Max.</w:t>
      </w:r>
    </w:p>
    <w:p w:rsidR="002813C5" w:rsidRDefault="002813C5">
      <w:r w:rsidRPr="002813C5">
        <w:t>Efficiency </w:t>
      </w:r>
      <w:r w:rsidR="00DE02E3">
        <w:rPr>
          <w:rFonts w:hint="eastAsia"/>
        </w:rPr>
        <w:t>&gt;=85%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5B0575" w:rsidRDefault="005B0575">
      <w:r>
        <w:rPr>
          <w:rFonts w:hint="eastAsia"/>
        </w:rPr>
        <w:t>Transient O/P Voltage Protection: 60V max. at switch on/off at any AC line phase</w:t>
      </w:r>
    </w:p>
    <w:p w:rsidR="009A5D39" w:rsidRDefault="009A5D39">
      <w:r w:rsidRPr="009A5D39">
        <w:t>Mechanical Type: Fixed and Interchangeable US/EU/UK/AU/KR plug, USB also provide</w:t>
      </w:r>
    </w:p>
    <w:p w:rsidR="005B0575" w:rsidRDefault="002813C5">
      <w:r w:rsidRPr="002813C5">
        <w:t>Safety approvals: </w:t>
      </w:r>
      <w:r w:rsidR="005B0575">
        <w:rPr>
          <w:rFonts w:hint="eastAsia"/>
        </w:rPr>
        <w:t xml:space="preserve"> Meet IEEE IEEE802.3af, UL60950-2</w:t>
      </w:r>
    </w:p>
    <w:p w:rsidR="005B0575" w:rsidRDefault="005B0575">
      <w:r>
        <w:rPr>
          <w:rFonts w:hint="eastAsia"/>
        </w:rPr>
        <w:t xml:space="preserve">EMI: </w:t>
      </w:r>
      <w:r w:rsidR="007574B1">
        <w:rPr>
          <w:rFonts w:hint="eastAsia"/>
        </w:rPr>
        <w:t>EN55022 Class B, FCC Part 15 Class B</w:t>
      </w:r>
    </w:p>
    <w:p w:rsidR="00A73A96" w:rsidRDefault="002813C5">
      <w:r w:rsidRPr="002813C5">
        <w:t xml:space="preserve">EMC: </w:t>
      </w:r>
    </w:p>
    <w:p w:rsidR="007574B1" w:rsidRDefault="007574B1">
      <w:r>
        <w:rPr>
          <w:rFonts w:hint="eastAsia"/>
        </w:rPr>
        <w:lastRenderedPageBreak/>
        <w:t xml:space="preserve">ESD: IEC61000-4-2 level 3       </w:t>
      </w:r>
      <w:r w:rsidR="00326144">
        <w:rPr>
          <w:rFonts w:hint="eastAsia"/>
        </w:rPr>
        <w:t xml:space="preserve">      </w:t>
      </w:r>
      <w:r>
        <w:rPr>
          <w:rFonts w:hint="eastAsia"/>
        </w:rPr>
        <w:t xml:space="preserve"> RS: IEC61000-4-3 level 3</w:t>
      </w:r>
    </w:p>
    <w:p w:rsidR="000E5F6A" w:rsidRPr="007574B1" w:rsidRDefault="00326144">
      <w:r>
        <w:rPr>
          <w:rFonts w:hint="eastAsia"/>
        </w:rPr>
        <w:t>EFT/Burst: IEC61000-4-4 level 2         Surge: IEC61000-4-5 level 3</w:t>
      </w:r>
    </w:p>
    <w:p w:rsidR="000E5F6A" w:rsidRDefault="00326144">
      <w:r>
        <w:rPr>
          <w:rFonts w:hint="eastAsia"/>
        </w:rPr>
        <w:t>CS: IEC61000-4-6 level 3              Voltage Dips: IEC61000-4-11</w:t>
      </w:r>
    </w:p>
    <w:p w:rsidR="000E5F6A" w:rsidRPr="00326144" w:rsidRDefault="00326144">
      <w:r>
        <w:rPr>
          <w:rFonts w:hint="eastAsia"/>
        </w:rPr>
        <w:t>Harmonic: IEC61000-3-2 class A</w:t>
      </w:r>
    </w:p>
    <w:p w:rsidR="00847AFE" w:rsidRDefault="00326144">
      <w:r>
        <w:rPr>
          <w:rFonts w:hint="eastAsia"/>
        </w:rPr>
        <w:t>Isolation: (Hi-POT)  Primary to Secondary 1750VAC for 1 minute, 10mA</w:t>
      </w:r>
    </w:p>
    <w:p w:rsidR="00847AFE" w:rsidRDefault="00013A42">
      <w:r>
        <w:rPr>
          <w:rFonts w:hint="eastAsia"/>
        </w:rPr>
        <w:t>Insulation Resistance: Primary to Secondary 10M ohm 500VDC</w:t>
      </w:r>
    </w:p>
    <w:p w:rsidR="00A73A96" w:rsidRDefault="00A73A96">
      <w:r>
        <w:rPr>
          <w:rFonts w:hint="eastAsia"/>
        </w:rPr>
        <w:t>Mechanical Drawing</w:t>
      </w:r>
    </w:p>
    <w:p w:rsidR="006B39FB" w:rsidRDefault="006B39FB">
      <w:r>
        <w:rPr>
          <w:noProof/>
        </w:rPr>
        <w:drawing>
          <wp:inline distT="0" distB="0" distL="0" distR="0">
            <wp:extent cx="6330950" cy="4932704"/>
            <wp:effectExtent l="19050" t="0" r="0" b="0"/>
            <wp:docPr id="1" name="圖片 0" descr="APA022-POE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22-POE機構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141" cy="493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9FB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63" w:rsidRDefault="00685763" w:rsidP="00AA7935">
      <w:r>
        <w:separator/>
      </w:r>
    </w:p>
  </w:endnote>
  <w:endnote w:type="continuationSeparator" w:id="1">
    <w:p w:rsidR="00685763" w:rsidRDefault="00685763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63" w:rsidRDefault="00685763" w:rsidP="00AA7935">
      <w:r>
        <w:separator/>
      </w:r>
    </w:p>
  </w:footnote>
  <w:footnote w:type="continuationSeparator" w:id="1">
    <w:p w:rsidR="00685763" w:rsidRDefault="00685763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13A42"/>
    <w:rsid w:val="000B5C8B"/>
    <w:rsid w:val="000E5F6A"/>
    <w:rsid w:val="001678E0"/>
    <w:rsid w:val="00173EBA"/>
    <w:rsid w:val="001F4DEE"/>
    <w:rsid w:val="002813C5"/>
    <w:rsid w:val="002C0CAE"/>
    <w:rsid w:val="003053ED"/>
    <w:rsid w:val="00326144"/>
    <w:rsid w:val="00377BBB"/>
    <w:rsid w:val="003C37AA"/>
    <w:rsid w:val="003E4B9B"/>
    <w:rsid w:val="0042208C"/>
    <w:rsid w:val="004817C8"/>
    <w:rsid w:val="005B0575"/>
    <w:rsid w:val="005B744A"/>
    <w:rsid w:val="00606A87"/>
    <w:rsid w:val="00685763"/>
    <w:rsid w:val="006958B0"/>
    <w:rsid w:val="006A53B5"/>
    <w:rsid w:val="006B39FB"/>
    <w:rsid w:val="006F1294"/>
    <w:rsid w:val="00722D5E"/>
    <w:rsid w:val="007239F8"/>
    <w:rsid w:val="00737D5C"/>
    <w:rsid w:val="007574B1"/>
    <w:rsid w:val="00833EE8"/>
    <w:rsid w:val="00847AFE"/>
    <w:rsid w:val="008847CA"/>
    <w:rsid w:val="009644E3"/>
    <w:rsid w:val="00974C93"/>
    <w:rsid w:val="009777D1"/>
    <w:rsid w:val="009A5D39"/>
    <w:rsid w:val="009B43B9"/>
    <w:rsid w:val="009C0151"/>
    <w:rsid w:val="009C1BB2"/>
    <w:rsid w:val="00A26DDC"/>
    <w:rsid w:val="00A73A96"/>
    <w:rsid w:val="00AA5903"/>
    <w:rsid w:val="00AA7935"/>
    <w:rsid w:val="00AC10F1"/>
    <w:rsid w:val="00BD38CC"/>
    <w:rsid w:val="00BE2EC0"/>
    <w:rsid w:val="00C123C4"/>
    <w:rsid w:val="00C73866"/>
    <w:rsid w:val="00CD52FF"/>
    <w:rsid w:val="00CE36DB"/>
    <w:rsid w:val="00D12F2A"/>
    <w:rsid w:val="00D61F91"/>
    <w:rsid w:val="00D6646E"/>
    <w:rsid w:val="00DB6D47"/>
    <w:rsid w:val="00DD1C68"/>
    <w:rsid w:val="00DE02E3"/>
    <w:rsid w:val="00DF0B5C"/>
    <w:rsid w:val="00EF660F"/>
    <w:rsid w:val="00F851A8"/>
    <w:rsid w:val="00FB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5B744A"/>
    <w:rPr>
      <w:b/>
      <w:bCs/>
    </w:rPr>
  </w:style>
  <w:style w:type="character" w:styleId="aa">
    <w:name w:val="Hyperlink"/>
    <w:basedOn w:val="a0"/>
    <w:uiPriority w:val="99"/>
    <w:unhideWhenUsed/>
    <w:rsid w:val="005B7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2016-03-08T22:50:00Z</dcterms:created>
  <dcterms:modified xsi:type="dcterms:W3CDTF">2016-05-10T08:38:00Z</dcterms:modified>
</cp:coreProperties>
</file>