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9" w:rsidRPr="00661236" w:rsidRDefault="00526B09" w:rsidP="00526B09">
      <w:r w:rsidRPr="00E6583E">
        <w:rPr>
          <w:noProof/>
        </w:rPr>
        <w:drawing>
          <wp:inline distT="0" distB="0" distL="0" distR="0">
            <wp:extent cx="812800" cy="254000"/>
            <wp:effectExtent l="19050" t="0" r="635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91" cy="2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9D5084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D12F2A" w:rsidRPr="00BB4508" w:rsidRDefault="0097183D">
      <w:pPr>
        <w:rPr>
          <w:sz w:val="20"/>
          <w:szCs w:val="20"/>
        </w:rPr>
      </w:pPr>
      <w:r w:rsidRPr="00BB4508">
        <w:rPr>
          <w:sz w:val="20"/>
          <w:szCs w:val="20"/>
        </w:rPr>
        <w:t>ATP</w:t>
      </w:r>
      <w:r w:rsidR="00044F05">
        <w:rPr>
          <w:rFonts w:hint="eastAsia"/>
          <w:sz w:val="20"/>
          <w:szCs w:val="20"/>
        </w:rPr>
        <w:t>1</w:t>
      </w:r>
      <w:r w:rsidR="000461F8">
        <w:rPr>
          <w:rFonts w:hint="eastAsia"/>
          <w:sz w:val="20"/>
          <w:szCs w:val="20"/>
        </w:rPr>
        <w:t>2</w:t>
      </w:r>
      <w:r w:rsidRPr="00BB4508">
        <w:rPr>
          <w:sz w:val="20"/>
          <w:szCs w:val="20"/>
        </w:rPr>
        <w:t>0</w:t>
      </w:r>
      <w:r w:rsidR="000461F8">
        <w:rPr>
          <w:rFonts w:hint="eastAsia"/>
          <w:sz w:val="20"/>
          <w:szCs w:val="20"/>
        </w:rPr>
        <w:t>-D</w:t>
      </w:r>
      <w:r w:rsidRPr="00BB4508">
        <w:rPr>
          <w:sz w:val="20"/>
          <w:szCs w:val="20"/>
        </w:rPr>
        <w:t xml:space="preserve"> </w:t>
      </w:r>
      <w:r w:rsidR="00044F05">
        <w:rPr>
          <w:rFonts w:hint="eastAsia"/>
          <w:sz w:val="20"/>
          <w:szCs w:val="20"/>
        </w:rPr>
        <w:t xml:space="preserve"> </w:t>
      </w:r>
      <w:r w:rsidR="000461F8">
        <w:rPr>
          <w:rFonts w:hint="eastAsia"/>
          <w:sz w:val="20"/>
          <w:szCs w:val="20"/>
        </w:rPr>
        <w:t>8</w:t>
      </w:r>
      <w:r w:rsidR="00044F05">
        <w:rPr>
          <w:rFonts w:hint="eastAsia"/>
          <w:sz w:val="20"/>
          <w:szCs w:val="20"/>
        </w:rPr>
        <w:t>0W</w:t>
      </w:r>
      <w:r w:rsidR="000461F8">
        <w:rPr>
          <w:rFonts w:hint="eastAsia"/>
          <w:sz w:val="20"/>
          <w:szCs w:val="20"/>
        </w:rPr>
        <w:t xml:space="preserve"> Dual Output</w:t>
      </w:r>
      <w:r w:rsidR="00044F05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Open Frame Switching Power Supply</w:t>
      </w:r>
    </w:p>
    <w:p w:rsidR="00526B09" w:rsidRDefault="00526B09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2636168" cy="1574800"/>
            <wp:effectExtent l="19050" t="0" r="0" b="0"/>
            <wp:docPr id="1" name="圖片 0" descr="ATP120-S1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120-S12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685" cy="157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3D" w:rsidRPr="00BB4508" w:rsidRDefault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Feature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Small Size: 3" * 5</w:t>
      </w:r>
      <w:r w:rsidR="00EF5517">
        <w:rPr>
          <w:rFonts w:hint="eastAsia"/>
          <w:sz w:val="20"/>
          <w:szCs w:val="20"/>
        </w:rPr>
        <w:t>"* 1</w:t>
      </w:r>
      <w:r w:rsidR="000461F8">
        <w:rPr>
          <w:rFonts w:hint="eastAsia"/>
          <w:sz w:val="20"/>
          <w:szCs w:val="20"/>
        </w:rPr>
        <w:t>.34</w:t>
      </w:r>
      <w:r w:rsidRPr="00BB4508">
        <w:rPr>
          <w:sz w:val="20"/>
          <w:szCs w:val="20"/>
        </w:rPr>
        <w:t>" footprint design</w:t>
      </w:r>
    </w:p>
    <w:p w:rsidR="0097183D" w:rsidRDefault="000461F8" w:rsidP="009718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*Compact size</w:t>
      </w:r>
    </w:p>
    <w:p w:rsidR="000461F8" w:rsidRPr="00BB4508" w:rsidRDefault="000461F8" w:rsidP="009718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*High Efficiency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Input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Voltage: 90-264VAC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Frequency: 50/60Hz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current:</w:t>
      </w:r>
      <w:r w:rsidR="000461F8">
        <w:rPr>
          <w:rFonts w:cstheme="minorHAnsi" w:hint="eastAsia"/>
          <w:color w:val="000000"/>
          <w:sz w:val="20"/>
          <w:szCs w:val="20"/>
          <w:shd w:val="clear" w:color="auto" w:fill="FFFFFF"/>
        </w:rPr>
        <w:t>1.6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ARMS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@115VAC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12</w:t>
      </w:r>
      <w:r w:rsidR="000461F8">
        <w:rPr>
          <w:rFonts w:cstheme="minorHAnsi" w:hint="eastAsia"/>
          <w:color w:val="000000"/>
          <w:sz w:val="20"/>
          <w:szCs w:val="20"/>
          <w:shd w:val="clear" w:color="auto" w:fill="FFFFFF"/>
        </w:rPr>
        <w:t>2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W Load; </w:t>
      </w:r>
      <w:r w:rsidR="000461F8">
        <w:rPr>
          <w:rFonts w:cstheme="minorHAnsi" w:hint="eastAsia"/>
          <w:color w:val="000000"/>
          <w:sz w:val="20"/>
          <w:szCs w:val="20"/>
          <w:shd w:val="clear" w:color="auto" w:fill="FFFFFF"/>
        </w:rPr>
        <w:t>0.8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A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@230VAC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12</w:t>
      </w:r>
      <w:r w:rsidR="000461F8">
        <w:rPr>
          <w:rFonts w:cstheme="minorHAnsi" w:hint="eastAsia"/>
          <w:color w:val="000000"/>
          <w:sz w:val="20"/>
          <w:szCs w:val="20"/>
          <w:shd w:val="clear" w:color="auto" w:fill="FFFFFF"/>
        </w:rPr>
        <w:t>2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W Load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Inrush Current: </w:t>
      </w:r>
      <w:r w:rsidR="000461F8">
        <w:rPr>
          <w:rFonts w:cstheme="minorHAnsi" w:hint="eastAsia"/>
          <w:color w:val="000000"/>
          <w:sz w:val="20"/>
          <w:szCs w:val="20"/>
          <w:shd w:val="clear" w:color="auto" w:fill="FFFFFF"/>
        </w:rPr>
        <w:t>7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0A Typ.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Cold Start @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25</w:t>
      </w:r>
      <w:r w:rsidR="00EF5517">
        <w:rPr>
          <w:rFonts w:ascii="新細明體" w:eastAsia="新細明體" w:hAnsi="新細明體" w:cstheme="minorHAnsi" w:hint="eastAsia"/>
          <w:color w:val="000000"/>
          <w:sz w:val="20"/>
          <w:szCs w:val="20"/>
          <w:shd w:val="clear" w:color="auto" w:fill="FFFFFF"/>
        </w:rPr>
        <w:t>°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C,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115VAC</w:t>
      </w:r>
    </w:p>
    <w:p w:rsidR="00D735F1" w:rsidRPr="00BB4508" w:rsidRDefault="0097183D" w:rsidP="0097183D">
      <w:pPr>
        <w:rPr>
          <w:rStyle w:val="a3"/>
          <w:rFonts w:cstheme="minorHAnsi"/>
          <w:color w:val="000000"/>
          <w:sz w:val="20"/>
          <w:szCs w:val="20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Output</w:t>
      </w:r>
    </w:p>
    <w:p w:rsidR="000461F8" w:rsidRDefault="00D735F1" w:rsidP="0097183D">
      <w:pPr>
        <w:rPr>
          <w:rFonts w:cstheme="minorHAnsi"/>
          <w:b/>
          <w:color w:val="00B050"/>
          <w:sz w:val="20"/>
          <w:szCs w:val="20"/>
        </w:rPr>
      </w:pPr>
      <w:r w:rsidRPr="00BB4508">
        <w:rPr>
          <w:rFonts w:cstheme="minorHAnsi"/>
          <w:b/>
          <w:color w:val="00B050"/>
          <w:sz w:val="20"/>
          <w:szCs w:val="20"/>
        </w:rPr>
        <w:t xml:space="preserve">Part No          </w:t>
      </w:r>
      <w:r w:rsidR="000461F8">
        <w:rPr>
          <w:rFonts w:cstheme="minorHAnsi" w:hint="eastAsia"/>
          <w:b/>
          <w:color w:val="00B050"/>
          <w:sz w:val="20"/>
          <w:szCs w:val="20"/>
        </w:rPr>
        <w:t xml:space="preserve">          Output 1                              Output 2</w:t>
      </w:r>
    </w:p>
    <w:p w:rsidR="000461F8" w:rsidRPr="000461F8" w:rsidRDefault="000461F8" w:rsidP="000461F8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   </w:t>
      </w:r>
      <w:r>
        <w:rPr>
          <w:rFonts w:cstheme="minorHAnsi" w:hint="eastAsia"/>
          <w:b/>
          <w:color w:val="00B050"/>
          <w:sz w:val="20"/>
          <w:szCs w:val="20"/>
        </w:rPr>
        <w:t>Max (without; with forced air) /Peak current      Max (without; with forced air) /Peak current</w:t>
      </w:r>
    </w:p>
    <w:p w:rsidR="000461F8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1</w:t>
      </w:r>
      <w:r w:rsidR="000461F8">
        <w:rPr>
          <w:rFonts w:cstheme="minorHAnsi" w:hint="eastAsia"/>
          <w:color w:val="00B050"/>
          <w:sz w:val="20"/>
          <w:szCs w:val="20"/>
          <w:shd w:val="clear" w:color="auto" w:fill="FFFFFF"/>
        </w:rPr>
        <w:t>2</w:t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>0-</w:t>
      </w:r>
      <w:r w:rsidR="000461F8">
        <w:rPr>
          <w:rFonts w:cstheme="minorHAnsi" w:hint="eastAsia"/>
          <w:color w:val="00B050"/>
          <w:sz w:val="20"/>
          <w:szCs w:val="20"/>
          <w:shd w:val="clear" w:color="auto" w:fill="FFFFFF"/>
        </w:rPr>
        <w:t>05D</w:t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12       </w:t>
      </w:r>
      <w:r w:rsidR="000461F8">
        <w:rPr>
          <w:rFonts w:cstheme="minorHAnsi" w:hint="eastAsia"/>
          <w:color w:val="00B050"/>
          <w:sz w:val="20"/>
          <w:szCs w:val="20"/>
          <w:shd w:val="clear" w:color="auto" w:fill="FFFFFF"/>
        </w:rPr>
        <w:t>5V/1.0~6.4A/1.0~10A/11A                   12V/0~4.0A/0~6.0A/6.6A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General Specification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Line Regulation: +/-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0.5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Load Regulation: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Main Output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+/-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Ripple Noise(mV p-p):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1% Typ. at full load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Efficiency: &gt;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87%</w:t>
      </w:r>
    </w:p>
    <w:p w:rsidR="009154DD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Turn-On Time (full load @115VAC): 3sec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Hold</w:t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>-up Time (full load @115VAC): 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6</w:t>
      </w:r>
      <w:r w:rsidR="000461F8">
        <w:rPr>
          <w:rFonts w:cstheme="minorHAnsi" w:hint="eastAsia"/>
          <w:color w:val="000000"/>
          <w:sz w:val="20"/>
          <w:szCs w:val="20"/>
          <w:shd w:val="clear" w:color="auto" w:fill="FFFFFF"/>
        </w:rPr>
        <w:t>ms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Ground Leakage Current (Class I @230VAC 50Hz) &lt;3.5mA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Over Voltage Protection:</w:t>
      </w:r>
      <w:r w:rsidR="00EF5517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3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0~1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6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0%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Latch UP Protection</w:t>
      </w:r>
      <w:r w:rsidRPr="00BB4508">
        <w:rPr>
          <w:rFonts w:cstheme="minorHAnsi"/>
          <w:color w:val="000000"/>
          <w:sz w:val="20"/>
          <w:szCs w:val="20"/>
        </w:rPr>
        <w:br/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 xml:space="preserve">Over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Current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Protection: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120-200% Load Fold back</w:t>
      </w:r>
      <w:r w:rsidRPr="00BB4508">
        <w:rPr>
          <w:rFonts w:cstheme="minorHAnsi"/>
          <w:color w:val="000000"/>
          <w:sz w:val="20"/>
          <w:szCs w:val="20"/>
        </w:rPr>
        <w:br/>
      </w:r>
      <w:r w:rsidR="009154DD">
        <w:rPr>
          <w:rFonts w:cstheme="minorHAnsi" w:hint="eastAsia"/>
          <w:color w:val="000000"/>
          <w:sz w:val="20"/>
          <w:szCs w:val="20"/>
          <w:shd w:val="clear" w:color="auto" w:fill="FFFFFF"/>
        </w:rPr>
        <w:t>Overshoot/Undershoot: 1% Max @Turn On/Turn Off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Operating Temperature: 0-50 degree 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Temperature: -40~85 degree 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Humidity: 5% ~ 95% RH</w:t>
      </w:r>
    </w:p>
    <w:p w:rsidR="009154DD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lastRenderedPageBreak/>
        <w:t>Vibration: Random Operating 2.4Grams/max. 3AXES 50~500Hz 10Minutes/AXIS</w:t>
      </w:r>
    </w:p>
    <w:p w:rsidR="0097183D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Shock: Operating Half Sine 20GPK/Max. 3AXES 10ms 6shocks Total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Safety and EMC: UL, cUL, CB, </w:t>
      </w:r>
      <w:r w:rsidR="00C65DC5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BSMI, 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CE</w:t>
      </w:r>
    </w:p>
    <w:p w:rsidR="009154DD" w:rsidRPr="00BB4508" w:rsidRDefault="009154D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Mechanical Drawing:</w:t>
      </w:r>
    </w:p>
    <w:p w:rsidR="00BB4508" w:rsidRPr="00D735F1" w:rsidRDefault="00F84DA5" w:rsidP="0097183D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>
            <wp:extent cx="3538728" cy="1929384"/>
            <wp:effectExtent l="19050" t="0" r="4572" b="0"/>
            <wp:docPr id="3" name="圖片 2" descr="lte120f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120f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728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08" w:rsidRPr="00D735F1" w:rsidSect="00BE2A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AB" w:rsidRDefault="003F08AB" w:rsidP="007757F9">
      <w:r>
        <w:separator/>
      </w:r>
    </w:p>
  </w:endnote>
  <w:endnote w:type="continuationSeparator" w:id="1">
    <w:p w:rsidR="003F08AB" w:rsidRDefault="003F08AB" w:rsidP="0077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AB" w:rsidRDefault="003F08AB" w:rsidP="007757F9">
      <w:r>
        <w:separator/>
      </w:r>
    </w:p>
  </w:footnote>
  <w:footnote w:type="continuationSeparator" w:id="1">
    <w:p w:rsidR="003F08AB" w:rsidRDefault="003F08AB" w:rsidP="0077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3D"/>
    <w:rsid w:val="00044F05"/>
    <w:rsid w:val="000461F8"/>
    <w:rsid w:val="002529E6"/>
    <w:rsid w:val="003F08AB"/>
    <w:rsid w:val="004B2559"/>
    <w:rsid w:val="004B60C7"/>
    <w:rsid w:val="00526B09"/>
    <w:rsid w:val="005521F8"/>
    <w:rsid w:val="00647BBA"/>
    <w:rsid w:val="007757F9"/>
    <w:rsid w:val="008A339B"/>
    <w:rsid w:val="009154DD"/>
    <w:rsid w:val="0097183D"/>
    <w:rsid w:val="00BB39FE"/>
    <w:rsid w:val="00BB4508"/>
    <w:rsid w:val="00BE2A48"/>
    <w:rsid w:val="00C65DC5"/>
    <w:rsid w:val="00CF0150"/>
    <w:rsid w:val="00D12F2A"/>
    <w:rsid w:val="00D549D7"/>
    <w:rsid w:val="00D735F1"/>
    <w:rsid w:val="00EF5517"/>
    <w:rsid w:val="00F84DA5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757F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57F9"/>
    <w:rPr>
      <w:sz w:val="20"/>
      <w:szCs w:val="20"/>
    </w:rPr>
  </w:style>
  <w:style w:type="character" w:styleId="aa">
    <w:name w:val="Hyperlink"/>
    <w:basedOn w:val="a0"/>
    <w:uiPriority w:val="99"/>
    <w:unhideWhenUsed/>
    <w:rsid w:val="00526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dcterms:created xsi:type="dcterms:W3CDTF">2016-03-21T06:14:00Z</dcterms:created>
  <dcterms:modified xsi:type="dcterms:W3CDTF">2016-05-31T03:18:00Z</dcterms:modified>
</cp:coreProperties>
</file>