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7" w:rsidRPr="00661236" w:rsidRDefault="00EF2137" w:rsidP="00EF2137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ATP0</w:t>
      </w:r>
      <w:r w:rsidR="00A765A2">
        <w:rPr>
          <w:rFonts w:hint="eastAsia"/>
          <w:sz w:val="20"/>
          <w:szCs w:val="20"/>
        </w:rPr>
        <w:t>45</w:t>
      </w:r>
      <w:r w:rsidRPr="00BB4508">
        <w:rPr>
          <w:sz w:val="20"/>
          <w:szCs w:val="20"/>
        </w:rPr>
        <w:t xml:space="preserve"> </w:t>
      </w:r>
      <w:r w:rsidR="00A957E7">
        <w:rPr>
          <w:rFonts w:hint="eastAsia"/>
          <w:sz w:val="20"/>
          <w:szCs w:val="20"/>
        </w:rPr>
        <w:t xml:space="preserve"> 1</w:t>
      </w:r>
      <w:r w:rsidR="00A765A2">
        <w:rPr>
          <w:rFonts w:hint="eastAsia"/>
          <w:sz w:val="20"/>
          <w:szCs w:val="20"/>
        </w:rPr>
        <w:t>9.8W-50W</w:t>
      </w:r>
      <w:r w:rsidR="00044F05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Open Frame Switching Power Supply</w:t>
      </w:r>
    </w:p>
    <w:p w:rsidR="00EF2137" w:rsidRDefault="00EF2137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540927" cy="1428750"/>
            <wp:effectExtent l="19050" t="0" r="0" b="0"/>
            <wp:docPr id="2" name="圖片 1" descr="ATP045-S1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045-S15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063" cy="14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Small Size: </w:t>
      </w:r>
      <w:r w:rsidR="00A957E7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 xml:space="preserve">" * </w:t>
      </w:r>
      <w:r w:rsidR="00A957E7">
        <w:rPr>
          <w:rFonts w:hint="eastAsia"/>
          <w:sz w:val="20"/>
          <w:szCs w:val="20"/>
        </w:rPr>
        <w:t>4</w:t>
      </w:r>
      <w:r w:rsidR="00EF5517">
        <w:rPr>
          <w:rFonts w:hint="eastAsia"/>
          <w:sz w:val="20"/>
          <w:szCs w:val="20"/>
        </w:rPr>
        <w:t>"* 1</w:t>
      </w:r>
      <w:r w:rsidR="00A765A2">
        <w:rPr>
          <w:rFonts w:hint="eastAsia"/>
          <w:sz w:val="20"/>
          <w:szCs w:val="20"/>
        </w:rPr>
        <w:t>.0</w:t>
      </w:r>
      <w:r w:rsidR="00A957E7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>" footprint design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Application: Industrial,</w:t>
      </w:r>
      <w:r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Printer, Network</w:t>
      </w:r>
      <w:r w:rsidR="004B2559"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System, Telecommunication and Storage System.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Output Power up to </w:t>
      </w:r>
      <w:r w:rsidR="00A957E7">
        <w:rPr>
          <w:rFonts w:hint="eastAsia"/>
          <w:sz w:val="20"/>
          <w:szCs w:val="20"/>
        </w:rPr>
        <w:t>1</w:t>
      </w:r>
      <w:r w:rsidRPr="00BB4508">
        <w:rPr>
          <w:sz w:val="20"/>
          <w:szCs w:val="20"/>
        </w:rPr>
        <w:t>00W.48V-56V suitable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.0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ARMS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@115VAC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; 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0.7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@230VAC 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Inrush Current: 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&lt;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4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0A 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p-p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EF5517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C,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115VAC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, &lt;65A p-p </w:t>
      </w:r>
      <w:r w:rsidR="00A765A2"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A765A2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C, 230</w:t>
      </w:r>
      <w:r w:rsidR="00A765A2" w:rsidRPr="00BB4508">
        <w:rPr>
          <w:rFonts w:cstheme="minorHAnsi"/>
          <w:color w:val="000000"/>
          <w:sz w:val="20"/>
          <w:szCs w:val="20"/>
          <w:shd w:val="clear" w:color="auto" w:fill="FFFFFF"/>
        </w:rPr>
        <w:t>VAC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32126C" w:rsidRDefault="00D735F1" w:rsidP="0097183D">
      <w:pPr>
        <w:rPr>
          <w:rFonts w:cstheme="minorHAnsi"/>
          <w:b/>
          <w:color w:val="00B050"/>
          <w:sz w:val="20"/>
          <w:szCs w:val="20"/>
        </w:rPr>
      </w:pPr>
      <w:r w:rsidRPr="00BB4508">
        <w:rPr>
          <w:rFonts w:cstheme="minorHAnsi"/>
          <w:b/>
          <w:color w:val="00B050"/>
          <w:sz w:val="20"/>
          <w:szCs w:val="20"/>
        </w:rPr>
        <w:t>Part No          Rated O/P(current max.)</w:t>
      </w:r>
      <w:r w:rsidR="008A339B">
        <w:rPr>
          <w:rFonts w:cstheme="minorHAnsi" w:hint="eastAsia"/>
          <w:b/>
          <w:color w:val="00B050"/>
          <w:sz w:val="20"/>
          <w:szCs w:val="20"/>
        </w:rPr>
        <w:t xml:space="preserve">    </w:t>
      </w:r>
      <w:r w:rsidR="00EB3463">
        <w:rPr>
          <w:rFonts w:cstheme="minorHAnsi" w:hint="eastAsia"/>
          <w:b/>
          <w:color w:val="00B050"/>
          <w:sz w:val="20"/>
          <w:szCs w:val="20"/>
        </w:rPr>
        <w:t>Ripple &amp; Noise(mV p-p)    Efficiency (%)</w:t>
      </w:r>
    </w:p>
    <w:p w:rsidR="00EB3463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ATP045-S3.3      3.3V/6A/19.8W             66                      &gt;69</w:t>
      </w:r>
    </w:p>
    <w:p w:rsidR="00EB3463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ATP045-S05       5V/6A/30W                75                     &gt;75</w:t>
      </w:r>
    </w:p>
    <w:p w:rsidR="00EB3463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ATP045-S09       9V/4.2A/37.8W             90                     &gt;78</w:t>
      </w:r>
    </w:p>
    <w:p w:rsidR="00D735F1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045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-S12       </w:t>
      </w:r>
      <w:r w:rsidR="008A339B">
        <w:rPr>
          <w:rFonts w:cstheme="minorHAnsi"/>
          <w:color w:val="00B050"/>
          <w:sz w:val="20"/>
          <w:szCs w:val="20"/>
          <w:shd w:val="clear" w:color="auto" w:fill="FFFFFF"/>
        </w:rPr>
        <w:t>12V/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4.2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120                    &gt;80</w:t>
      </w:r>
    </w:p>
    <w:p w:rsidR="008A339B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-S15   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15V/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3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45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W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150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&gt;81</w:t>
      </w:r>
    </w:p>
    <w:p w:rsidR="00D735F1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045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-S24      </w:t>
      </w:r>
      <w:r>
        <w:rPr>
          <w:rFonts w:cstheme="minorHAnsi"/>
          <w:color w:val="00B050"/>
          <w:sz w:val="20"/>
          <w:szCs w:val="20"/>
          <w:shd w:val="clear" w:color="auto" w:fill="FFFFFF"/>
        </w:rPr>
        <w:t xml:space="preserve"> 24V/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2.1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240                    &gt;81</w:t>
      </w:r>
    </w:p>
    <w:p w:rsidR="00EB3463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ATP045-S30       30V/1.6A/48W             300                    &gt;83</w:t>
      </w:r>
    </w:p>
    <w:p w:rsidR="008A339B" w:rsidRPr="00BB4508" w:rsidRDefault="00EB3463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ATP045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-S36       36V/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1.35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48.6W           360                   &gt;83</w:t>
      </w:r>
    </w:p>
    <w:p w:rsidR="00D735F1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045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-S48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48V/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1.05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50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480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&gt;84</w:t>
      </w:r>
    </w:p>
    <w:p w:rsidR="00B24324" w:rsidRDefault="008A339B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045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-S56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56V/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0.8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45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560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&gt;84</w:t>
      </w:r>
      <w:r w:rsidR="0097183D" w:rsidRPr="00BB4508">
        <w:rPr>
          <w:rFonts w:cstheme="minorHAnsi"/>
          <w:color w:val="00B050"/>
          <w:sz w:val="20"/>
          <w:szCs w:val="20"/>
        </w:rPr>
        <w:br/>
      </w:r>
      <w:r w:rsidR="0097183D" w:rsidRPr="00BB4508">
        <w:rPr>
          <w:rStyle w:val="a3"/>
          <w:rFonts w:cstheme="minorHAnsi"/>
          <w:color w:val="000000"/>
          <w:sz w:val="20"/>
          <w:szCs w:val="20"/>
        </w:rPr>
        <w:t>General Specification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Line Regulation: +/- 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0.5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Load Regulation: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Main Output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+/-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3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Tur</w:t>
      </w:r>
      <w:r w:rsidR="00EB3463">
        <w:rPr>
          <w:rFonts w:cstheme="minorHAnsi"/>
          <w:color w:val="000000"/>
          <w:sz w:val="20"/>
          <w:szCs w:val="20"/>
          <w:shd w:val="clear" w:color="auto" w:fill="FFFFFF"/>
        </w:rPr>
        <w:t xml:space="preserve">n-On Time (full load @115VAC): 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sec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Hold</w:t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>-up Time (full load @115VAC): 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="00C43132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</w:p>
    <w:p w:rsidR="00B24324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ver Voltage Protection:</w:t>
      </w:r>
      <w:r w:rsidR="00EF5517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45+/-25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Latch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off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Protection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 xml:space="preserve">Over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Current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Protection: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11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0-200%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Auto Recovery /Hiccup</w:t>
      </w:r>
    </w:p>
    <w:p w:rsidR="009154DD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Short Circuit Protection: Auto Recovery /Hiccup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Humidity: 5% ~ 95% RH</w:t>
      </w:r>
    </w:p>
    <w:p w:rsidR="0097183D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and EMC: UL, cUL, CB, CE</w:t>
      </w:r>
    </w:p>
    <w:p w:rsidR="009154DD" w:rsidRPr="00BB4508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Mechanical Drawing:</w:t>
      </w:r>
    </w:p>
    <w:p w:rsidR="00BB4508" w:rsidRPr="00D735F1" w:rsidRDefault="00B24324" w:rsidP="0097183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lastRenderedPageBreak/>
        <w:drawing>
          <wp:inline distT="0" distB="0" distL="0" distR="0">
            <wp:extent cx="2679700" cy="2257083"/>
            <wp:effectExtent l="19050" t="0" r="6350" b="0"/>
            <wp:docPr id="1" name="圖片 0" descr="LTE100F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00F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210" cy="22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D735F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99" w:rsidRDefault="005A7999" w:rsidP="007757F9">
      <w:r>
        <w:separator/>
      </w:r>
    </w:p>
  </w:endnote>
  <w:endnote w:type="continuationSeparator" w:id="1">
    <w:p w:rsidR="005A7999" w:rsidRDefault="005A7999" w:rsidP="0077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99" w:rsidRDefault="005A7999" w:rsidP="007757F9">
      <w:r>
        <w:separator/>
      </w:r>
    </w:p>
  </w:footnote>
  <w:footnote w:type="continuationSeparator" w:id="1">
    <w:p w:rsidR="005A7999" w:rsidRDefault="005A7999" w:rsidP="0077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044F05"/>
    <w:rsid w:val="000A537C"/>
    <w:rsid w:val="000D72C0"/>
    <w:rsid w:val="00143B0C"/>
    <w:rsid w:val="002529E6"/>
    <w:rsid w:val="0032126C"/>
    <w:rsid w:val="004B2392"/>
    <w:rsid w:val="004B2559"/>
    <w:rsid w:val="005521F8"/>
    <w:rsid w:val="005A7999"/>
    <w:rsid w:val="0063626B"/>
    <w:rsid w:val="00647BBA"/>
    <w:rsid w:val="006A78CD"/>
    <w:rsid w:val="007754A9"/>
    <w:rsid w:val="007757F9"/>
    <w:rsid w:val="008A339B"/>
    <w:rsid w:val="009154DD"/>
    <w:rsid w:val="009316E9"/>
    <w:rsid w:val="0097183D"/>
    <w:rsid w:val="00A765A2"/>
    <w:rsid w:val="00A957E7"/>
    <w:rsid w:val="00B24324"/>
    <w:rsid w:val="00BB39FE"/>
    <w:rsid w:val="00BB4508"/>
    <w:rsid w:val="00C43132"/>
    <w:rsid w:val="00CE166C"/>
    <w:rsid w:val="00D12F2A"/>
    <w:rsid w:val="00D549D7"/>
    <w:rsid w:val="00D735F1"/>
    <w:rsid w:val="00EB3463"/>
    <w:rsid w:val="00EF2137"/>
    <w:rsid w:val="00EF5517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57F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57F9"/>
    <w:rPr>
      <w:sz w:val="20"/>
      <w:szCs w:val="20"/>
    </w:rPr>
  </w:style>
  <w:style w:type="character" w:styleId="aa">
    <w:name w:val="Hyperlink"/>
    <w:basedOn w:val="a0"/>
    <w:uiPriority w:val="99"/>
    <w:unhideWhenUsed/>
    <w:rsid w:val="00EF2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2016-03-21T08:16:00Z</dcterms:created>
  <dcterms:modified xsi:type="dcterms:W3CDTF">2016-05-31T03:13:00Z</dcterms:modified>
</cp:coreProperties>
</file>